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9440D" w14:textId="19946E6F" w:rsidR="00A6136E" w:rsidRDefault="00A6136E"/>
    <w:p w14:paraId="6E5D4547" w14:textId="0B37B466" w:rsidR="00A6136E" w:rsidRDefault="00A6136E"/>
    <w:p w14:paraId="1818B271" w14:textId="7FB61809" w:rsidR="00A6136E" w:rsidRPr="002406E0" w:rsidRDefault="00A6136E" w:rsidP="00A6136E">
      <w:pPr>
        <w:pStyle w:val="ITB"/>
        <w:rPr>
          <w:color w:val="auto"/>
        </w:rPr>
      </w:pPr>
      <w:r w:rsidRPr="00942FD0">
        <w:rPr>
          <w:noProof/>
        </w:rPr>
        <w:drawing>
          <wp:anchor distT="0" distB="0" distL="114300" distR="114300" simplePos="0" relativeHeight="251660288" behindDoc="0" locked="0" layoutInCell="1" allowOverlap="1" wp14:anchorId="33E7FCFD" wp14:editId="65E13599">
            <wp:simplePos x="0" y="0"/>
            <wp:positionH relativeFrom="margin">
              <wp:align>left</wp:align>
            </wp:positionH>
            <wp:positionV relativeFrom="paragraph">
              <wp:posOffset>9525</wp:posOffset>
            </wp:positionV>
            <wp:extent cx="914400" cy="1070610"/>
            <wp:effectExtent l="0" t="0" r="0" b="0"/>
            <wp:wrapNone/>
            <wp:docPr id="5" name="Picture 1" descr="C:\Users\Dell\Desktop\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tu.jpg"/>
                    <pic:cNvPicPr>
                      <a:picLocks noChangeAspect="1" noChangeArrowheads="1"/>
                    </pic:cNvPicPr>
                  </pic:nvPicPr>
                  <pic:blipFill>
                    <a:blip r:embed="rId5" cstate="print"/>
                    <a:srcRect/>
                    <a:stretch>
                      <a:fillRect/>
                    </a:stretch>
                  </pic:blipFill>
                  <pic:spPr bwMode="auto">
                    <a:xfrm>
                      <a:off x="0" y="0"/>
                      <a:ext cx="914400" cy="1070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826734" w14:textId="6125BC4F" w:rsidR="00A6136E" w:rsidRPr="00B049E3" w:rsidRDefault="00A6136E" w:rsidP="00A6136E">
      <w:pPr>
        <w:widowControl w:val="0"/>
        <w:autoSpaceDE w:val="0"/>
        <w:autoSpaceDN w:val="0"/>
        <w:adjustRightInd w:val="0"/>
        <w:spacing w:before="130" w:line="598" w:lineRule="exact"/>
        <w:rPr>
          <w:rFonts w:ascii="Times New Roman" w:eastAsia="Arial Unicode MS" w:hAnsi="Times New Roman"/>
          <w:color w:val="000000"/>
          <w:w w:val="97"/>
        </w:rPr>
      </w:pPr>
      <w:r>
        <w:rPr>
          <w:rFonts w:ascii="Times New Roman" w:eastAsia="Arial Unicode MS" w:hAnsi="Times New Roman"/>
          <w:color w:val="000000"/>
          <w:w w:val="97"/>
        </w:rPr>
        <w:t xml:space="preserve">                                                   </w:t>
      </w:r>
      <w:r w:rsidRPr="00B049E3">
        <w:rPr>
          <w:rFonts w:ascii="Times New Roman" w:eastAsia="Arial Unicode MS" w:hAnsi="Times New Roman"/>
          <w:color w:val="000000"/>
          <w:w w:val="97"/>
        </w:rPr>
        <w:t>Council for Technical Educational and Vocational Training</w:t>
      </w:r>
    </w:p>
    <w:p w14:paraId="53BDFAAD" w14:textId="77777777" w:rsidR="00A6136E" w:rsidRPr="00B049E3" w:rsidRDefault="00A6136E" w:rsidP="00A6136E">
      <w:pPr>
        <w:ind w:left="360" w:right="216"/>
        <w:jc w:val="center"/>
        <w:rPr>
          <w:rFonts w:ascii="Times New Roman" w:eastAsia="Arial Unicode MS" w:hAnsi="Times New Roman"/>
          <w:color w:val="000000"/>
          <w:w w:val="97"/>
          <w:sz w:val="36"/>
          <w:szCs w:val="36"/>
        </w:rPr>
      </w:pPr>
      <w:r w:rsidRPr="00B049E3">
        <w:rPr>
          <w:rFonts w:ascii="Times New Roman" w:eastAsia="Arial Unicode MS" w:hAnsi="Times New Roman"/>
          <w:color w:val="000000"/>
          <w:w w:val="97"/>
          <w:sz w:val="36"/>
          <w:szCs w:val="36"/>
        </w:rPr>
        <w:t>Jiri Technical School</w:t>
      </w:r>
    </w:p>
    <w:p w14:paraId="3A468EF2" w14:textId="77777777" w:rsidR="00A6136E" w:rsidRPr="00B049E3" w:rsidRDefault="00A6136E" w:rsidP="00A6136E">
      <w:pPr>
        <w:ind w:left="3960" w:right="216" w:firstLine="360"/>
        <w:rPr>
          <w:rFonts w:ascii="Times New Roman" w:eastAsia="Arial Unicode MS" w:hAnsi="Times New Roman"/>
          <w:color w:val="000000"/>
          <w:w w:val="97"/>
        </w:rPr>
      </w:pPr>
      <w:r w:rsidRPr="00B049E3">
        <w:rPr>
          <w:rFonts w:ascii="Times New Roman" w:eastAsia="Arial Unicode MS" w:hAnsi="Times New Roman"/>
          <w:color w:val="000000"/>
          <w:w w:val="97"/>
        </w:rPr>
        <w:t>Jiri</w:t>
      </w:r>
      <w:r>
        <w:rPr>
          <w:rFonts w:ascii="Times New Roman" w:eastAsia="Arial Unicode MS" w:hAnsi="Times New Roman"/>
          <w:color w:val="000000"/>
          <w:w w:val="97"/>
        </w:rPr>
        <w:t>-</w:t>
      </w:r>
      <w:proofErr w:type="spellStart"/>
      <w:r>
        <w:rPr>
          <w:rFonts w:ascii="Times New Roman" w:eastAsia="Arial Unicode MS" w:hAnsi="Times New Roman"/>
          <w:color w:val="000000"/>
          <w:w w:val="97"/>
        </w:rPr>
        <w:t>Do</w:t>
      </w:r>
      <w:r w:rsidRPr="00B049E3">
        <w:rPr>
          <w:rFonts w:ascii="Times New Roman" w:eastAsia="Arial Unicode MS" w:hAnsi="Times New Roman"/>
          <w:color w:val="000000"/>
          <w:w w:val="97"/>
        </w:rPr>
        <w:t>lakha</w:t>
      </w:r>
      <w:proofErr w:type="spellEnd"/>
    </w:p>
    <w:p w14:paraId="3FE6BA6C" w14:textId="179B2C3D" w:rsidR="00A6136E" w:rsidRPr="008D65C7" w:rsidRDefault="00A6136E" w:rsidP="00A6136E">
      <w:pPr>
        <w:ind w:left="360" w:right="216"/>
        <w:jc w:val="center"/>
        <w:rPr>
          <w:rFonts w:ascii="Times New Roman" w:eastAsia="Arial Unicode MS" w:hAnsi="Times New Roman"/>
          <w:b/>
          <w:bCs/>
          <w:color w:val="000000"/>
          <w:w w:val="97"/>
        </w:rPr>
      </w:pPr>
      <w:r w:rsidRPr="008D65C7">
        <w:rPr>
          <w:rFonts w:ascii="Times New Roman" w:eastAsia="Arial Unicode MS" w:hAnsi="Times New Roman"/>
          <w:b/>
          <w:bCs/>
          <w:color w:val="000000"/>
          <w:w w:val="97"/>
        </w:rPr>
        <w:t>Invitation for the</w:t>
      </w:r>
      <w:r>
        <w:rPr>
          <w:rFonts w:ascii="Times New Roman" w:eastAsia="Arial Unicode MS" w:hAnsi="Times New Roman"/>
          <w:b/>
          <w:bCs/>
          <w:color w:val="000000"/>
          <w:w w:val="97"/>
        </w:rPr>
        <w:t xml:space="preserve"> bids of</w:t>
      </w:r>
      <w:r w:rsidRPr="008D65C7">
        <w:rPr>
          <w:rFonts w:ascii="Times New Roman" w:eastAsia="Arial Unicode MS" w:hAnsi="Times New Roman"/>
          <w:b/>
          <w:bCs/>
          <w:color w:val="000000"/>
          <w:w w:val="97"/>
        </w:rPr>
        <w:t xml:space="preserve"> Construction of </w:t>
      </w:r>
      <w:r w:rsidR="00D926EC">
        <w:rPr>
          <w:rFonts w:ascii="Times New Roman" w:hAnsi="Times New Roman"/>
          <w:b/>
          <w:bCs/>
        </w:rPr>
        <w:t>Boundary Wall</w:t>
      </w:r>
    </w:p>
    <w:p w14:paraId="118A9947" w14:textId="2C6E76B7" w:rsidR="00A6136E" w:rsidRPr="00B049E3" w:rsidRDefault="00A6136E" w:rsidP="00A6136E">
      <w:pPr>
        <w:ind w:left="360" w:right="216"/>
        <w:jc w:val="center"/>
        <w:rPr>
          <w:rFonts w:ascii="Times New Roman" w:eastAsia="Arial Unicode MS" w:hAnsi="Times New Roman"/>
          <w:b/>
          <w:bCs/>
          <w:color w:val="000000"/>
          <w:w w:val="97"/>
        </w:rPr>
      </w:pPr>
      <w:r w:rsidRPr="00B049E3">
        <w:rPr>
          <w:rFonts w:ascii="Times New Roman" w:eastAsia="Arial Unicode MS" w:hAnsi="Times New Roman"/>
          <w:b/>
          <w:bCs/>
          <w:color w:val="000000"/>
          <w:w w:val="97"/>
        </w:rPr>
        <w:t>Contract</w:t>
      </w:r>
      <w:r w:rsidR="00FE08AE">
        <w:rPr>
          <w:rFonts w:ascii="Times New Roman" w:eastAsia="Arial Unicode MS" w:hAnsi="Times New Roman"/>
          <w:b/>
          <w:bCs/>
          <w:color w:val="000000"/>
          <w:w w:val="97"/>
        </w:rPr>
        <w:t xml:space="preserve"> Identification No: JTS/C/NCB/080</w:t>
      </w:r>
      <w:r w:rsidRPr="00B049E3">
        <w:rPr>
          <w:rFonts w:ascii="Times New Roman" w:eastAsia="Arial Unicode MS" w:hAnsi="Times New Roman"/>
          <w:b/>
          <w:bCs/>
          <w:color w:val="000000"/>
          <w:w w:val="97"/>
        </w:rPr>
        <w:t>/</w:t>
      </w:r>
      <w:r w:rsidR="00FE08AE">
        <w:rPr>
          <w:rFonts w:ascii="Times New Roman" w:eastAsia="Arial Unicode MS" w:hAnsi="Times New Roman"/>
          <w:b/>
          <w:bCs/>
          <w:color w:val="000000"/>
          <w:w w:val="97"/>
        </w:rPr>
        <w:t>81</w:t>
      </w:r>
      <w:r w:rsidRPr="00B049E3">
        <w:rPr>
          <w:rFonts w:ascii="Times New Roman" w:eastAsia="Arial Unicode MS" w:hAnsi="Times New Roman"/>
          <w:b/>
          <w:bCs/>
          <w:color w:val="000000"/>
          <w:w w:val="97"/>
        </w:rPr>
        <w:t>-0</w:t>
      </w:r>
      <w:r w:rsidR="00FE08AE">
        <w:rPr>
          <w:rFonts w:ascii="Times New Roman" w:eastAsia="Arial Unicode MS" w:hAnsi="Times New Roman"/>
          <w:b/>
          <w:bCs/>
          <w:color w:val="000000"/>
          <w:w w:val="97"/>
        </w:rPr>
        <w:t>2</w:t>
      </w:r>
    </w:p>
    <w:p w14:paraId="0D26FCAE" w14:textId="3C271FD5" w:rsidR="00A6136E" w:rsidRPr="00B049E3" w:rsidRDefault="00D926EC" w:rsidP="00A6136E">
      <w:pPr>
        <w:ind w:left="360" w:right="216"/>
        <w:jc w:val="center"/>
        <w:rPr>
          <w:rFonts w:ascii="Times New Roman" w:eastAsia="Arial Unicode MS" w:hAnsi="Times New Roman"/>
          <w:color w:val="000000"/>
          <w:w w:val="97"/>
        </w:rPr>
      </w:pPr>
      <w:r>
        <w:rPr>
          <w:rFonts w:ascii="Times New Roman" w:eastAsia="Arial Unicode MS" w:hAnsi="Times New Roman"/>
          <w:color w:val="000000"/>
          <w:w w:val="97"/>
        </w:rPr>
        <w:t>Date of publication: 2080</w:t>
      </w:r>
      <w:r w:rsidR="00A6136E" w:rsidRPr="00B049E3">
        <w:rPr>
          <w:rFonts w:ascii="Times New Roman" w:eastAsia="Arial Unicode MS" w:hAnsi="Times New Roman"/>
          <w:color w:val="000000"/>
          <w:w w:val="97"/>
        </w:rPr>
        <w:t>/</w:t>
      </w:r>
      <w:r w:rsidR="00FE08AE">
        <w:rPr>
          <w:rFonts w:ascii="Times New Roman" w:eastAsia="Arial Unicode MS" w:hAnsi="Times New Roman"/>
          <w:color w:val="000000"/>
          <w:w w:val="97"/>
        </w:rPr>
        <w:t>11</w:t>
      </w:r>
      <w:r w:rsidR="00A6136E" w:rsidRPr="00B049E3">
        <w:rPr>
          <w:rFonts w:ascii="Times New Roman" w:eastAsia="Arial Unicode MS" w:hAnsi="Times New Roman"/>
          <w:color w:val="000000"/>
          <w:w w:val="97"/>
        </w:rPr>
        <w:t>/</w:t>
      </w:r>
      <w:r w:rsidR="00FE08AE">
        <w:rPr>
          <w:rFonts w:ascii="Times New Roman" w:eastAsia="Arial Unicode MS" w:hAnsi="Times New Roman"/>
          <w:color w:val="000000"/>
          <w:w w:val="97"/>
        </w:rPr>
        <w:t>27</w:t>
      </w:r>
    </w:p>
    <w:p w14:paraId="2BB8686B" w14:textId="77777777" w:rsidR="00A6136E" w:rsidRPr="00B049E3" w:rsidRDefault="00A6136E" w:rsidP="00A6136E">
      <w:pPr>
        <w:ind w:left="768" w:right="216" w:hanging="768"/>
        <w:rPr>
          <w:rFonts w:ascii="Times New Roman" w:eastAsia="Arial Unicode MS" w:hAnsi="Times New Roman"/>
          <w:color w:val="000000"/>
          <w:w w:val="97"/>
        </w:rPr>
      </w:pPr>
      <w:r w:rsidRPr="00B049E3">
        <w:rPr>
          <w:rFonts w:ascii="Times New Roman" w:eastAsia="Arial Unicode MS" w:hAnsi="Times New Roman"/>
          <w:color w:val="000000"/>
          <w:w w:val="97"/>
        </w:rPr>
        <w:t>1.</w:t>
      </w:r>
      <w:r w:rsidRPr="00B049E3">
        <w:rPr>
          <w:rFonts w:ascii="Times New Roman" w:eastAsia="Arial Unicode MS" w:hAnsi="Times New Roman"/>
          <w:color w:val="000000"/>
          <w:w w:val="97"/>
        </w:rPr>
        <w:tab/>
      </w:r>
      <w:r w:rsidRPr="00E91A88">
        <w:rPr>
          <w:rFonts w:ascii="Times New Roman" w:eastAsia="Arial Unicode MS" w:hAnsi="Times New Roman"/>
          <w:color w:val="000000"/>
          <w:w w:val="97"/>
        </w:rPr>
        <w:t>Jiri Technical School</w:t>
      </w:r>
      <w:r w:rsidRPr="00B049E3">
        <w:rPr>
          <w:rFonts w:ascii="Times New Roman" w:eastAsia="Arial Unicode MS" w:hAnsi="Times New Roman"/>
          <w:color w:val="000000"/>
          <w:w w:val="97"/>
        </w:rPr>
        <w:t xml:space="preserve">, Jiri </w:t>
      </w:r>
      <w:proofErr w:type="spellStart"/>
      <w:r w:rsidRPr="00B049E3">
        <w:rPr>
          <w:rFonts w:ascii="Times New Roman" w:eastAsia="Arial Unicode MS" w:hAnsi="Times New Roman"/>
          <w:color w:val="000000"/>
          <w:w w:val="97"/>
        </w:rPr>
        <w:t>Dolakha</w:t>
      </w:r>
      <w:proofErr w:type="spellEnd"/>
      <w:r w:rsidRPr="00B049E3">
        <w:rPr>
          <w:rFonts w:ascii="Times New Roman" w:eastAsia="Arial Unicode MS" w:hAnsi="Times New Roman"/>
          <w:color w:val="000000"/>
          <w:w w:val="97"/>
        </w:rPr>
        <w:t xml:space="preserve"> invites electronic bids from Nepalese eligible bidders under National      Competitive Bidding procedures.  Bidding is open to all eligible Nepalese Bidders.</w:t>
      </w:r>
    </w:p>
    <w:p w14:paraId="5C8A961A" w14:textId="77777777" w:rsidR="00A6136E" w:rsidRPr="00B049E3" w:rsidRDefault="00A6136E" w:rsidP="00A6136E">
      <w:pPr>
        <w:widowControl w:val="0"/>
        <w:autoSpaceDE w:val="0"/>
        <w:autoSpaceDN w:val="0"/>
        <w:adjustRightInd w:val="0"/>
        <w:spacing w:before="50" w:line="253" w:lineRule="exact"/>
        <w:ind w:left="720" w:hanging="720"/>
        <w:jc w:val="both"/>
        <w:rPr>
          <w:rFonts w:ascii="Times New Roman" w:eastAsia="Arial Unicode MS" w:hAnsi="Times New Roman"/>
          <w:color w:val="000000"/>
          <w:w w:val="97"/>
        </w:rPr>
      </w:pPr>
      <w:r w:rsidRPr="00B049E3">
        <w:rPr>
          <w:rFonts w:ascii="Times New Roman" w:eastAsia="Arial Unicode MS" w:hAnsi="Times New Roman"/>
          <w:color w:val="000000"/>
          <w:w w:val="97"/>
        </w:rPr>
        <w:t xml:space="preserve">2.      </w:t>
      </w:r>
      <w:r w:rsidRPr="00B049E3">
        <w:rPr>
          <w:rFonts w:ascii="Times New Roman" w:eastAsia="Arial Unicode MS" w:hAnsi="Times New Roman"/>
          <w:color w:val="000000"/>
          <w:w w:val="97"/>
        </w:rPr>
        <w:tab/>
        <w:t xml:space="preserve">Bidder must bid e-submission from PPMO’s </w:t>
      </w:r>
      <w:proofErr w:type="spellStart"/>
      <w:r w:rsidRPr="00B049E3">
        <w:rPr>
          <w:rFonts w:ascii="Times New Roman" w:eastAsia="Arial Unicode MS" w:hAnsi="Times New Roman"/>
          <w:color w:val="000000"/>
          <w:w w:val="97"/>
        </w:rPr>
        <w:t>WebSite</w:t>
      </w:r>
      <w:proofErr w:type="spellEnd"/>
      <w:r w:rsidRPr="00B049E3">
        <w:rPr>
          <w:rFonts w:ascii="Times New Roman" w:eastAsia="Arial Unicode MS" w:hAnsi="Times New Roman"/>
          <w:color w:val="000000"/>
          <w:w w:val="97"/>
        </w:rPr>
        <w:t xml:space="preserve">: </w:t>
      </w:r>
      <w:hyperlink r:id="rId6" w:history="1">
        <w:r w:rsidRPr="00B049E3">
          <w:rPr>
            <w:color w:val="000000"/>
            <w:w w:val="97"/>
          </w:rPr>
          <w:t>www.bolpatra.gov.np./egp,.Bidders</w:t>
        </w:r>
      </w:hyperlink>
      <w:r w:rsidRPr="00B049E3">
        <w:rPr>
          <w:rFonts w:ascii="Times New Roman" w:eastAsia="Arial Unicode MS" w:hAnsi="Times New Roman"/>
          <w:color w:val="000000"/>
          <w:w w:val="97"/>
        </w:rPr>
        <w:t xml:space="preserve">, submitting their bid electronically, should deposit the cost of bidding document in the Project’s </w:t>
      </w:r>
      <w:proofErr w:type="spellStart"/>
      <w:r w:rsidRPr="00B049E3">
        <w:rPr>
          <w:rFonts w:ascii="Times New Roman" w:eastAsia="Arial Unicode MS" w:hAnsi="Times New Roman"/>
          <w:color w:val="000000"/>
          <w:w w:val="97"/>
        </w:rPr>
        <w:t>Rajaswa</w:t>
      </w:r>
      <w:proofErr w:type="spellEnd"/>
      <w:r w:rsidRPr="00B049E3">
        <w:rPr>
          <w:rFonts w:ascii="Times New Roman" w:eastAsia="Arial Unicode MS" w:hAnsi="Times New Roman"/>
          <w:color w:val="000000"/>
          <w:w w:val="97"/>
        </w:rPr>
        <w:t xml:space="preserve"> (revenue)  account  as  specified  below  and  the  scanned  copy  (pdf format)  of  the  Bank  deposit  voucher  shall  be  uploaded  by  the  bidder  at  the  time  of electronic submission of the bids. Information to deposit the cost of bidding document in Bank: </w:t>
      </w:r>
    </w:p>
    <w:p w14:paraId="4BAD5D5A" w14:textId="77777777" w:rsidR="00A6136E" w:rsidRPr="00B049E3" w:rsidRDefault="00A6136E" w:rsidP="00A6136E">
      <w:pPr>
        <w:autoSpaceDE w:val="0"/>
        <w:autoSpaceDN w:val="0"/>
        <w:adjustRightInd w:val="0"/>
        <w:ind w:left="540" w:right="216"/>
        <w:jc w:val="both"/>
        <w:rPr>
          <w:rFonts w:ascii="Times New Roman" w:eastAsia="Arial Unicode MS" w:hAnsi="Times New Roman"/>
          <w:color w:val="000000"/>
          <w:w w:val="97"/>
        </w:rPr>
      </w:pPr>
      <w:r w:rsidRPr="00B049E3">
        <w:rPr>
          <w:rFonts w:ascii="Times New Roman" w:eastAsia="Arial Unicode MS" w:hAnsi="Times New Roman"/>
          <w:color w:val="000000"/>
          <w:w w:val="97"/>
        </w:rPr>
        <w:t xml:space="preserve">    Name of the Bank: </w:t>
      </w:r>
      <w:proofErr w:type="spellStart"/>
      <w:r w:rsidRPr="00B049E3">
        <w:rPr>
          <w:rFonts w:ascii="Times New Roman" w:eastAsia="Arial Unicode MS" w:hAnsi="Times New Roman"/>
          <w:color w:val="000000"/>
          <w:w w:val="97"/>
        </w:rPr>
        <w:t>Rastriya</w:t>
      </w:r>
      <w:proofErr w:type="spellEnd"/>
      <w:r w:rsidRPr="00B049E3">
        <w:rPr>
          <w:rFonts w:ascii="Times New Roman" w:eastAsia="Arial Unicode MS" w:hAnsi="Times New Roman"/>
          <w:color w:val="000000"/>
          <w:w w:val="97"/>
        </w:rPr>
        <w:t xml:space="preserve"> </w:t>
      </w:r>
      <w:proofErr w:type="spellStart"/>
      <w:r w:rsidRPr="00B049E3">
        <w:rPr>
          <w:rFonts w:ascii="Times New Roman" w:eastAsia="Arial Unicode MS" w:hAnsi="Times New Roman"/>
          <w:color w:val="000000"/>
          <w:w w:val="97"/>
        </w:rPr>
        <w:t>Banijya</w:t>
      </w:r>
      <w:proofErr w:type="spellEnd"/>
      <w:r w:rsidRPr="00B049E3">
        <w:rPr>
          <w:rFonts w:ascii="Times New Roman" w:eastAsia="Arial Unicode MS" w:hAnsi="Times New Roman"/>
          <w:color w:val="000000"/>
          <w:w w:val="97"/>
        </w:rPr>
        <w:t xml:space="preserve"> Bank, </w:t>
      </w:r>
      <w:proofErr w:type="spellStart"/>
      <w:r w:rsidRPr="00B049E3">
        <w:rPr>
          <w:rFonts w:ascii="Times New Roman" w:eastAsia="Arial Unicode MS" w:hAnsi="Times New Roman"/>
          <w:color w:val="000000"/>
          <w:w w:val="97"/>
        </w:rPr>
        <w:t>Charikot</w:t>
      </w:r>
      <w:proofErr w:type="spellEnd"/>
      <w:r w:rsidRPr="00B049E3">
        <w:rPr>
          <w:rFonts w:ascii="Times New Roman" w:eastAsia="Arial Unicode MS" w:hAnsi="Times New Roman"/>
          <w:color w:val="000000"/>
          <w:w w:val="97"/>
        </w:rPr>
        <w:t xml:space="preserve"> Branch.</w:t>
      </w:r>
    </w:p>
    <w:p w14:paraId="54E333D7" w14:textId="77777777" w:rsidR="00A6136E" w:rsidRPr="00B049E3" w:rsidRDefault="00A6136E" w:rsidP="00A6136E">
      <w:pPr>
        <w:autoSpaceDE w:val="0"/>
        <w:autoSpaceDN w:val="0"/>
        <w:adjustRightInd w:val="0"/>
        <w:ind w:left="540" w:right="216"/>
        <w:jc w:val="both"/>
        <w:rPr>
          <w:rFonts w:ascii="Times New Roman" w:eastAsia="Arial Unicode MS" w:hAnsi="Times New Roman"/>
          <w:color w:val="000000"/>
          <w:w w:val="97"/>
        </w:rPr>
      </w:pPr>
      <w:r w:rsidRPr="00B049E3">
        <w:rPr>
          <w:rFonts w:ascii="Times New Roman" w:eastAsia="Arial Unicode MS" w:hAnsi="Times New Roman"/>
          <w:color w:val="000000"/>
          <w:w w:val="97"/>
        </w:rPr>
        <w:t xml:space="preserve">    Name of the office Account: Jiri Technical School</w:t>
      </w:r>
    </w:p>
    <w:p w14:paraId="2B489965" w14:textId="77777777" w:rsidR="00A6136E" w:rsidRPr="00B049E3" w:rsidRDefault="00A6136E" w:rsidP="00A6136E">
      <w:pPr>
        <w:autoSpaceDE w:val="0"/>
        <w:autoSpaceDN w:val="0"/>
        <w:adjustRightInd w:val="0"/>
        <w:ind w:left="540" w:right="216"/>
        <w:jc w:val="both"/>
        <w:rPr>
          <w:rFonts w:ascii="Times New Roman" w:eastAsia="Arial Unicode MS" w:hAnsi="Times New Roman"/>
          <w:color w:val="000000"/>
          <w:w w:val="97"/>
        </w:rPr>
      </w:pPr>
      <w:r w:rsidRPr="00B049E3">
        <w:rPr>
          <w:rFonts w:ascii="Times New Roman" w:eastAsia="Arial Unicode MS" w:hAnsi="Times New Roman"/>
          <w:color w:val="000000"/>
          <w:w w:val="97"/>
        </w:rPr>
        <w:t xml:space="preserve">    Office Account No: 1610100000538001</w:t>
      </w:r>
    </w:p>
    <w:p w14:paraId="1B318CD0" w14:textId="77777777" w:rsidR="00A6136E" w:rsidRPr="00B049E3" w:rsidRDefault="00A6136E" w:rsidP="00A6136E">
      <w:pPr>
        <w:widowControl w:val="0"/>
        <w:autoSpaceDE w:val="0"/>
        <w:autoSpaceDN w:val="0"/>
        <w:adjustRightInd w:val="0"/>
        <w:spacing w:before="5"/>
        <w:ind w:right="1188"/>
        <w:jc w:val="both"/>
        <w:rPr>
          <w:rFonts w:ascii="Times New Roman" w:eastAsia="Arial Unicode MS" w:hAnsi="Times New Roman"/>
          <w:color w:val="000000"/>
          <w:w w:val="97"/>
        </w:rPr>
      </w:pPr>
      <w:r w:rsidRPr="00B049E3">
        <w:rPr>
          <w:rFonts w:ascii="Times New Roman" w:eastAsia="Arial Unicode MS" w:hAnsi="Times New Roman"/>
          <w:color w:val="000000"/>
          <w:w w:val="97"/>
        </w:rPr>
        <w:t>3</w:t>
      </w:r>
      <w:r w:rsidRPr="00B049E3">
        <w:rPr>
          <w:rFonts w:ascii="Times New Roman" w:eastAsia="Arial Unicode MS" w:hAnsi="Times New Roman"/>
          <w:color w:val="000000"/>
          <w:w w:val="97"/>
        </w:rPr>
        <w:tab/>
        <w:t>Information to Deposit the Bid Security Amount in Bank:</w:t>
      </w:r>
    </w:p>
    <w:p w14:paraId="56F3C839" w14:textId="77777777" w:rsidR="00A6136E" w:rsidRPr="00B049E3" w:rsidRDefault="00A6136E" w:rsidP="00A6136E">
      <w:pPr>
        <w:autoSpaceDE w:val="0"/>
        <w:autoSpaceDN w:val="0"/>
        <w:adjustRightInd w:val="0"/>
        <w:ind w:left="540" w:right="216"/>
        <w:jc w:val="both"/>
        <w:rPr>
          <w:rFonts w:ascii="Times New Roman" w:eastAsia="Arial Unicode MS" w:hAnsi="Times New Roman"/>
          <w:color w:val="000000"/>
          <w:w w:val="97"/>
        </w:rPr>
      </w:pPr>
      <w:r w:rsidRPr="00B049E3">
        <w:rPr>
          <w:rFonts w:ascii="Times New Roman" w:eastAsia="Arial Unicode MS" w:hAnsi="Times New Roman"/>
          <w:color w:val="000000"/>
          <w:w w:val="97"/>
        </w:rPr>
        <w:t xml:space="preserve">    Name of the Bank: </w:t>
      </w:r>
      <w:proofErr w:type="spellStart"/>
      <w:r w:rsidRPr="00B049E3">
        <w:rPr>
          <w:rFonts w:ascii="Times New Roman" w:eastAsia="Arial Unicode MS" w:hAnsi="Times New Roman"/>
          <w:color w:val="000000"/>
          <w:w w:val="97"/>
        </w:rPr>
        <w:t>Rastriya</w:t>
      </w:r>
      <w:proofErr w:type="spellEnd"/>
      <w:r w:rsidRPr="00B049E3">
        <w:rPr>
          <w:rFonts w:ascii="Times New Roman" w:eastAsia="Arial Unicode MS" w:hAnsi="Times New Roman"/>
          <w:color w:val="000000"/>
          <w:w w:val="97"/>
        </w:rPr>
        <w:t xml:space="preserve"> </w:t>
      </w:r>
      <w:proofErr w:type="spellStart"/>
      <w:r w:rsidRPr="00B049E3">
        <w:rPr>
          <w:rFonts w:ascii="Times New Roman" w:eastAsia="Arial Unicode MS" w:hAnsi="Times New Roman"/>
          <w:color w:val="000000"/>
          <w:w w:val="97"/>
        </w:rPr>
        <w:t>Banijya</w:t>
      </w:r>
      <w:proofErr w:type="spellEnd"/>
      <w:r w:rsidRPr="00B049E3">
        <w:rPr>
          <w:rFonts w:ascii="Times New Roman" w:eastAsia="Arial Unicode MS" w:hAnsi="Times New Roman"/>
          <w:color w:val="000000"/>
          <w:w w:val="97"/>
        </w:rPr>
        <w:t xml:space="preserve"> Bank, </w:t>
      </w:r>
      <w:proofErr w:type="spellStart"/>
      <w:r w:rsidRPr="00B049E3">
        <w:rPr>
          <w:rFonts w:ascii="Times New Roman" w:eastAsia="Arial Unicode MS" w:hAnsi="Times New Roman"/>
          <w:color w:val="000000"/>
          <w:w w:val="97"/>
        </w:rPr>
        <w:t>Charikot</w:t>
      </w:r>
      <w:proofErr w:type="spellEnd"/>
      <w:r w:rsidRPr="00B049E3">
        <w:rPr>
          <w:rFonts w:ascii="Times New Roman" w:eastAsia="Arial Unicode MS" w:hAnsi="Times New Roman"/>
          <w:color w:val="000000"/>
          <w:w w:val="97"/>
        </w:rPr>
        <w:t xml:space="preserve"> Branch.</w:t>
      </w:r>
    </w:p>
    <w:p w14:paraId="6155298B" w14:textId="77777777" w:rsidR="00A6136E" w:rsidRPr="00B049E3" w:rsidRDefault="00A6136E" w:rsidP="00A6136E">
      <w:pPr>
        <w:autoSpaceDE w:val="0"/>
        <w:autoSpaceDN w:val="0"/>
        <w:adjustRightInd w:val="0"/>
        <w:ind w:left="540" w:right="216"/>
        <w:jc w:val="both"/>
        <w:rPr>
          <w:rFonts w:ascii="Times New Roman" w:eastAsia="Arial Unicode MS" w:hAnsi="Times New Roman"/>
          <w:color w:val="000000"/>
          <w:w w:val="97"/>
        </w:rPr>
      </w:pPr>
      <w:r w:rsidRPr="00B049E3">
        <w:rPr>
          <w:rFonts w:ascii="Times New Roman" w:eastAsia="Arial Unicode MS" w:hAnsi="Times New Roman"/>
          <w:color w:val="000000"/>
          <w:w w:val="97"/>
        </w:rPr>
        <w:t xml:space="preserve">    Name of the office Account: Jiri Technical School</w:t>
      </w:r>
    </w:p>
    <w:p w14:paraId="1B27967C" w14:textId="77777777" w:rsidR="00A6136E" w:rsidRPr="00B049E3" w:rsidRDefault="00A6136E" w:rsidP="00A6136E">
      <w:pPr>
        <w:autoSpaceDE w:val="0"/>
        <w:autoSpaceDN w:val="0"/>
        <w:adjustRightInd w:val="0"/>
        <w:ind w:left="540" w:right="216"/>
        <w:jc w:val="both"/>
        <w:rPr>
          <w:rFonts w:ascii="Times New Roman" w:eastAsia="Arial Unicode MS" w:hAnsi="Times New Roman"/>
          <w:color w:val="000000"/>
          <w:w w:val="97"/>
        </w:rPr>
      </w:pPr>
      <w:r w:rsidRPr="00B049E3">
        <w:rPr>
          <w:rFonts w:ascii="Times New Roman" w:eastAsia="Arial Unicode MS" w:hAnsi="Times New Roman"/>
          <w:color w:val="000000"/>
          <w:w w:val="97"/>
        </w:rPr>
        <w:t xml:space="preserve">    Office Account No: 1610100000539001</w:t>
      </w:r>
    </w:p>
    <w:p w14:paraId="58C4D67B" w14:textId="77777777" w:rsidR="00A6136E" w:rsidRPr="00B049E3" w:rsidRDefault="00A6136E" w:rsidP="00A6136E">
      <w:pPr>
        <w:widowControl w:val="0"/>
        <w:autoSpaceDE w:val="0"/>
        <w:autoSpaceDN w:val="0"/>
        <w:adjustRightInd w:val="0"/>
        <w:spacing w:before="54"/>
        <w:ind w:left="720" w:hanging="720"/>
        <w:jc w:val="both"/>
        <w:rPr>
          <w:rFonts w:ascii="Times New Roman" w:eastAsia="Arial Unicode MS" w:hAnsi="Times New Roman"/>
          <w:color w:val="000000"/>
          <w:w w:val="97"/>
        </w:rPr>
      </w:pPr>
      <w:r w:rsidRPr="00B049E3">
        <w:rPr>
          <w:rFonts w:ascii="Times New Roman" w:eastAsia="Arial Unicode MS" w:hAnsi="Times New Roman"/>
          <w:color w:val="000000"/>
          <w:w w:val="97"/>
        </w:rPr>
        <w:t xml:space="preserve">4. </w:t>
      </w:r>
      <w:r w:rsidRPr="00B049E3">
        <w:rPr>
          <w:rFonts w:ascii="Times New Roman" w:eastAsia="Arial Unicode MS" w:hAnsi="Times New Roman"/>
          <w:color w:val="000000"/>
          <w:w w:val="97"/>
        </w:rPr>
        <w:tab/>
        <w:t>If the last date of purchasing and /or submission falls on a government holiday, then the next working day shall be considered as the last date. In such case the validity period of the bid security shall remain the same as specified for the original last date of bid submission.</w:t>
      </w:r>
    </w:p>
    <w:p w14:paraId="126518CF" w14:textId="77777777" w:rsidR="00A6136E" w:rsidRPr="00B049E3" w:rsidRDefault="00A6136E" w:rsidP="00A6136E">
      <w:pPr>
        <w:widowControl w:val="0"/>
        <w:autoSpaceDE w:val="0"/>
        <w:autoSpaceDN w:val="0"/>
        <w:adjustRightInd w:val="0"/>
        <w:ind w:left="720" w:hanging="720"/>
        <w:jc w:val="both"/>
        <w:rPr>
          <w:rFonts w:ascii="Times New Roman" w:eastAsia="Arial Unicode MS" w:hAnsi="Times New Roman"/>
          <w:color w:val="000000"/>
          <w:w w:val="97"/>
        </w:rPr>
      </w:pPr>
      <w:r w:rsidRPr="00B049E3">
        <w:rPr>
          <w:rFonts w:ascii="Times New Roman" w:eastAsia="Arial Unicode MS" w:hAnsi="Times New Roman"/>
          <w:color w:val="000000"/>
          <w:w w:val="97"/>
        </w:rPr>
        <w:t>5.             Bidders can bid as a single contractor or in the form of joint venture of maximum of three contracting firms.</w:t>
      </w:r>
    </w:p>
    <w:p w14:paraId="4B7574CC" w14:textId="77777777" w:rsidR="00A6136E" w:rsidRPr="00B049E3" w:rsidRDefault="00A6136E" w:rsidP="00A6136E">
      <w:pPr>
        <w:widowControl w:val="0"/>
        <w:autoSpaceDE w:val="0"/>
        <w:autoSpaceDN w:val="0"/>
        <w:adjustRightInd w:val="0"/>
        <w:ind w:left="720" w:hanging="720"/>
        <w:rPr>
          <w:rFonts w:ascii="Times New Roman" w:eastAsia="Arial Unicode MS" w:hAnsi="Times New Roman"/>
          <w:color w:val="000000"/>
          <w:w w:val="97"/>
        </w:rPr>
      </w:pPr>
      <w:r w:rsidRPr="00B049E3">
        <w:rPr>
          <w:rFonts w:ascii="Times New Roman" w:eastAsia="Arial Unicode MS" w:hAnsi="Times New Roman"/>
          <w:color w:val="000000"/>
          <w:w w:val="97"/>
        </w:rPr>
        <w:t xml:space="preserve">6.        </w:t>
      </w:r>
      <w:r w:rsidRPr="00B049E3">
        <w:rPr>
          <w:rFonts w:ascii="Times New Roman" w:eastAsia="Arial Unicode MS" w:hAnsi="Times New Roman"/>
          <w:color w:val="000000"/>
          <w:w w:val="97"/>
        </w:rPr>
        <w:tab/>
        <w:t xml:space="preserve"> Bidders are advised to visit the site and assess the actual site condition before submitting the bids at their own          cost.</w:t>
      </w:r>
      <w:r>
        <w:rPr>
          <w:rFonts w:ascii="Times New Roman" w:eastAsia="Arial Unicode MS" w:hAnsi="Times New Roman"/>
          <w:color w:val="000000"/>
          <w:w w:val="97"/>
        </w:rPr>
        <w:t xml:space="preserve"> Interested bidders may query at office Tel no</w:t>
      </w:r>
      <w:r>
        <w:rPr>
          <w:rFonts w:ascii="Segoe UI Emoji" w:eastAsia="Segoe UI Emoji" w:hAnsi="Segoe UI Emoji" w:cs="Segoe UI Emoji"/>
          <w:color w:val="000000"/>
          <w:w w:val="97"/>
        </w:rPr>
        <w:t>: 049-400063.</w:t>
      </w:r>
    </w:p>
    <w:tbl>
      <w:tblPr>
        <w:tblStyle w:val="TableGrid"/>
        <w:tblpPr w:leftFromText="180" w:rightFromText="180" w:vertAnchor="text" w:horzAnchor="margin" w:tblpX="13" w:tblpY="12"/>
        <w:tblW w:w="10355" w:type="dxa"/>
        <w:tblLayout w:type="fixed"/>
        <w:tblLook w:val="04A0" w:firstRow="1" w:lastRow="0" w:firstColumn="1" w:lastColumn="0" w:noHBand="0" w:noVBand="1"/>
      </w:tblPr>
      <w:tblGrid>
        <w:gridCol w:w="1895"/>
        <w:gridCol w:w="1440"/>
        <w:gridCol w:w="1260"/>
        <w:gridCol w:w="1080"/>
        <w:gridCol w:w="882"/>
        <w:gridCol w:w="1188"/>
        <w:gridCol w:w="1170"/>
        <w:gridCol w:w="1440"/>
      </w:tblGrid>
      <w:tr w:rsidR="00A6136E" w:rsidRPr="00B049E3" w14:paraId="429A7828" w14:textId="77777777" w:rsidTr="00785C6F">
        <w:trPr>
          <w:trHeight w:val="692"/>
        </w:trPr>
        <w:tc>
          <w:tcPr>
            <w:tcW w:w="1895" w:type="dxa"/>
            <w:tcBorders>
              <w:top w:val="single" w:sz="4" w:space="0" w:color="auto"/>
              <w:left w:val="single" w:sz="4" w:space="0" w:color="auto"/>
              <w:bottom w:val="single" w:sz="4" w:space="0" w:color="auto"/>
              <w:right w:val="single" w:sz="4" w:space="0" w:color="auto"/>
            </w:tcBorders>
            <w:hideMark/>
          </w:tcPr>
          <w:p w14:paraId="740E8767" w14:textId="77777777" w:rsidR="00A6136E" w:rsidRPr="00B049E3" w:rsidRDefault="00A6136E" w:rsidP="00785C6F">
            <w:pPr>
              <w:widowControl w:val="0"/>
              <w:autoSpaceDE w:val="0"/>
              <w:autoSpaceDN w:val="0"/>
              <w:adjustRightInd w:val="0"/>
              <w:spacing w:line="230" w:lineRule="exact"/>
              <w:jc w:val="center"/>
              <w:rPr>
                <w:rFonts w:ascii="Times New Roman" w:eastAsia="Arial Unicode MS" w:hAnsi="Times New Roman"/>
                <w:color w:val="000000"/>
                <w:w w:val="97"/>
              </w:rPr>
            </w:pPr>
            <w:r w:rsidRPr="00B049E3">
              <w:rPr>
                <w:rFonts w:ascii="Times New Roman" w:eastAsia="Arial Unicode MS" w:hAnsi="Times New Roman"/>
                <w:color w:val="000000"/>
                <w:w w:val="97"/>
              </w:rPr>
              <w:t>Contract No</w:t>
            </w:r>
          </w:p>
        </w:tc>
        <w:tc>
          <w:tcPr>
            <w:tcW w:w="1440" w:type="dxa"/>
            <w:tcBorders>
              <w:top w:val="single" w:sz="4" w:space="0" w:color="auto"/>
              <w:left w:val="single" w:sz="4" w:space="0" w:color="auto"/>
              <w:bottom w:val="single" w:sz="4" w:space="0" w:color="auto"/>
              <w:right w:val="single" w:sz="4" w:space="0" w:color="auto"/>
            </w:tcBorders>
            <w:hideMark/>
          </w:tcPr>
          <w:p w14:paraId="6C6D7DB1" w14:textId="77777777" w:rsidR="00A6136E" w:rsidRPr="00B049E3" w:rsidRDefault="00A6136E" w:rsidP="00785C6F">
            <w:pPr>
              <w:widowControl w:val="0"/>
              <w:autoSpaceDE w:val="0"/>
              <w:autoSpaceDN w:val="0"/>
              <w:adjustRightInd w:val="0"/>
              <w:jc w:val="center"/>
              <w:rPr>
                <w:rFonts w:ascii="Times New Roman" w:eastAsia="Arial Unicode MS" w:hAnsi="Times New Roman"/>
                <w:color w:val="000000"/>
                <w:w w:val="97"/>
              </w:rPr>
            </w:pPr>
            <w:r w:rsidRPr="00B049E3">
              <w:rPr>
                <w:rFonts w:ascii="Times New Roman" w:eastAsia="Arial Unicode MS" w:hAnsi="Times New Roman"/>
                <w:color w:val="000000"/>
                <w:w w:val="97"/>
              </w:rPr>
              <w:t>Description of work</w:t>
            </w:r>
          </w:p>
        </w:tc>
        <w:tc>
          <w:tcPr>
            <w:tcW w:w="1260" w:type="dxa"/>
            <w:tcBorders>
              <w:top w:val="single" w:sz="4" w:space="0" w:color="auto"/>
              <w:left w:val="single" w:sz="4" w:space="0" w:color="auto"/>
              <w:bottom w:val="single" w:sz="4" w:space="0" w:color="auto"/>
              <w:right w:val="single" w:sz="4" w:space="0" w:color="auto"/>
            </w:tcBorders>
          </w:tcPr>
          <w:p w14:paraId="3F7BD222" w14:textId="77777777" w:rsidR="00A6136E" w:rsidRPr="00B049E3" w:rsidRDefault="00A6136E" w:rsidP="00785C6F">
            <w:pPr>
              <w:widowControl w:val="0"/>
              <w:autoSpaceDE w:val="0"/>
              <w:autoSpaceDN w:val="0"/>
              <w:adjustRightInd w:val="0"/>
              <w:jc w:val="center"/>
              <w:rPr>
                <w:rFonts w:ascii="Times New Roman" w:eastAsia="Arial Unicode MS" w:hAnsi="Times New Roman"/>
                <w:color w:val="000000"/>
                <w:w w:val="97"/>
              </w:rPr>
            </w:pPr>
            <w:r w:rsidRPr="00B049E3">
              <w:rPr>
                <w:rFonts w:ascii="Times New Roman" w:eastAsia="Arial Unicode MS" w:hAnsi="Times New Roman"/>
                <w:color w:val="000000"/>
                <w:w w:val="97"/>
              </w:rPr>
              <w:t xml:space="preserve">Estimate Amount (without VAT&amp; </w:t>
            </w:r>
            <w:r>
              <w:rPr>
                <w:rFonts w:ascii="Times New Roman" w:eastAsia="Arial Unicode MS" w:hAnsi="Times New Roman"/>
                <w:color w:val="000000"/>
                <w:w w:val="97"/>
              </w:rPr>
              <w:t>PS</w:t>
            </w:r>
            <w:r w:rsidRPr="00B049E3">
              <w:rPr>
                <w:rFonts w:ascii="Times New Roman" w:eastAsia="Arial Unicode MS" w:hAnsi="Times New Roman"/>
                <w:color w:val="000000"/>
                <w:w w:val="97"/>
              </w:rPr>
              <w:t>)</w:t>
            </w:r>
          </w:p>
        </w:tc>
        <w:tc>
          <w:tcPr>
            <w:tcW w:w="1080" w:type="dxa"/>
            <w:tcBorders>
              <w:top w:val="single" w:sz="4" w:space="0" w:color="auto"/>
              <w:left w:val="single" w:sz="4" w:space="0" w:color="auto"/>
              <w:bottom w:val="single" w:sz="4" w:space="0" w:color="auto"/>
              <w:right w:val="single" w:sz="4" w:space="0" w:color="auto"/>
            </w:tcBorders>
            <w:hideMark/>
          </w:tcPr>
          <w:p w14:paraId="0C392C4F" w14:textId="77777777" w:rsidR="00A6136E" w:rsidRPr="00B049E3" w:rsidRDefault="00A6136E" w:rsidP="00785C6F">
            <w:pPr>
              <w:widowControl w:val="0"/>
              <w:autoSpaceDE w:val="0"/>
              <w:autoSpaceDN w:val="0"/>
              <w:adjustRightInd w:val="0"/>
              <w:spacing w:line="230" w:lineRule="exact"/>
              <w:jc w:val="center"/>
              <w:rPr>
                <w:rFonts w:ascii="Times New Roman" w:eastAsia="Arial Unicode MS" w:hAnsi="Times New Roman"/>
                <w:color w:val="000000"/>
                <w:w w:val="97"/>
              </w:rPr>
            </w:pPr>
            <w:r w:rsidRPr="00B049E3">
              <w:rPr>
                <w:rFonts w:ascii="Times New Roman" w:eastAsia="Arial Unicode MS" w:hAnsi="Times New Roman"/>
                <w:color w:val="000000"/>
                <w:w w:val="97"/>
              </w:rPr>
              <w:t>Bid Security</w:t>
            </w:r>
          </w:p>
          <w:p w14:paraId="086590E5" w14:textId="77777777" w:rsidR="00A6136E" w:rsidRPr="00B049E3" w:rsidRDefault="00A6136E" w:rsidP="00785C6F">
            <w:pPr>
              <w:widowControl w:val="0"/>
              <w:autoSpaceDE w:val="0"/>
              <w:autoSpaceDN w:val="0"/>
              <w:adjustRightInd w:val="0"/>
              <w:spacing w:line="230" w:lineRule="exact"/>
              <w:jc w:val="center"/>
              <w:rPr>
                <w:rFonts w:ascii="Times New Roman" w:eastAsia="Arial Unicode MS" w:hAnsi="Times New Roman"/>
                <w:color w:val="000000"/>
                <w:w w:val="97"/>
              </w:rPr>
            </w:pPr>
            <w:r w:rsidRPr="00B049E3">
              <w:rPr>
                <w:rFonts w:ascii="Times New Roman" w:eastAsia="Arial Unicode MS" w:hAnsi="Times New Roman"/>
                <w:color w:val="000000"/>
                <w:w w:val="97"/>
              </w:rPr>
              <w:t>Amount</w:t>
            </w:r>
          </w:p>
        </w:tc>
        <w:tc>
          <w:tcPr>
            <w:tcW w:w="882" w:type="dxa"/>
            <w:tcBorders>
              <w:top w:val="single" w:sz="4" w:space="0" w:color="auto"/>
              <w:left w:val="single" w:sz="4" w:space="0" w:color="auto"/>
              <w:bottom w:val="single" w:sz="4" w:space="0" w:color="auto"/>
              <w:right w:val="single" w:sz="4" w:space="0" w:color="auto"/>
            </w:tcBorders>
            <w:hideMark/>
          </w:tcPr>
          <w:p w14:paraId="3B744B87" w14:textId="77777777" w:rsidR="00A6136E" w:rsidRPr="00B049E3" w:rsidRDefault="00A6136E" w:rsidP="00785C6F">
            <w:pPr>
              <w:widowControl w:val="0"/>
              <w:autoSpaceDE w:val="0"/>
              <w:autoSpaceDN w:val="0"/>
              <w:adjustRightInd w:val="0"/>
              <w:spacing w:line="230" w:lineRule="exact"/>
              <w:jc w:val="center"/>
              <w:rPr>
                <w:rFonts w:ascii="Times New Roman" w:eastAsia="Arial Unicode MS" w:hAnsi="Times New Roman"/>
                <w:color w:val="000000"/>
                <w:w w:val="97"/>
              </w:rPr>
            </w:pPr>
            <w:r w:rsidRPr="00B049E3">
              <w:rPr>
                <w:rFonts w:ascii="Times New Roman" w:eastAsia="Arial Unicode MS" w:hAnsi="Times New Roman"/>
                <w:color w:val="000000"/>
                <w:w w:val="97"/>
              </w:rPr>
              <w:t>Bid Validity period (days )</w:t>
            </w:r>
          </w:p>
        </w:tc>
        <w:tc>
          <w:tcPr>
            <w:tcW w:w="1188" w:type="dxa"/>
            <w:tcBorders>
              <w:top w:val="single" w:sz="4" w:space="0" w:color="auto"/>
              <w:left w:val="single" w:sz="4" w:space="0" w:color="auto"/>
              <w:bottom w:val="single" w:sz="4" w:space="0" w:color="auto"/>
              <w:right w:val="single" w:sz="4" w:space="0" w:color="auto"/>
            </w:tcBorders>
            <w:hideMark/>
          </w:tcPr>
          <w:p w14:paraId="77824591" w14:textId="77777777" w:rsidR="00A6136E" w:rsidRPr="00B049E3" w:rsidRDefault="00A6136E" w:rsidP="00785C6F">
            <w:pPr>
              <w:widowControl w:val="0"/>
              <w:autoSpaceDE w:val="0"/>
              <w:autoSpaceDN w:val="0"/>
              <w:adjustRightInd w:val="0"/>
              <w:jc w:val="center"/>
              <w:rPr>
                <w:rFonts w:ascii="Times New Roman" w:eastAsia="Arial Unicode MS" w:hAnsi="Times New Roman"/>
                <w:color w:val="000000"/>
                <w:w w:val="97"/>
              </w:rPr>
            </w:pPr>
            <w:r w:rsidRPr="00B049E3">
              <w:rPr>
                <w:rFonts w:ascii="Times New Roman" w:eastAsia="Arial Unicode MS" w:hAnsi="Times New Roman"/>
                <w:color w:val="000000"/>
                <w:w w:val="97"/>
              </w:rPr>
              <w:t>Payment of Non Refundable Amount</w:t>
            </w:r>
          </w:p>
        </w:tc>
        <w:tc>
          <w:tcPr>
            <w:tcW w:w="1170" w:type="dxa"/>
            <w:tcBorders>
              <w:top w:val="single" w:sz="4" w:space="0" w:color="auto"/>
              <w:left w:val="single" w:sz="4" w:space="0" w:color="auto"/>
              <w:bottom w:val="single" w:sz="4" w:space="0" w:color="auto"/>
              <w:right w:val="single" w:sz="4" w:space="0" w:color="auto"/>
            </w:tcBorders>
            <w:hideMark/>
          </w:tcPr>
          <w:p w14:paraId="5BB3CF79" w14:textId="77777777" w:rsidR="00A6136E" w:rsidRPr="00B049E3" w:rsidRDefault="00A6136E" w:rsidP="00785C6F">
            <w:pPr>
              <w:widowControl w:val="0"/>
              <w:autoSpaceDE w:val="0"/>
              <w:autoSpaceDN w:val="0"/>
              <w:adjustRightInd w:val="0"/>
              <w:spacing w:line="230" w:lineRule="exact"/>
              <w:jc w:val="center"/>
              <w:rPr>
                <w:rFonts w:ascii="Times New Roman" w:eastAsia="Arial Unicode MS" w:hAnsi="Times New Roman"/>
                <w:color w:val="000000"/>
                <w:w w:val="97"/>
              </w:rPr>
            </w:pPr>
            <w:r w:rsidRPr="00B049E3">
              <w:rPr>
                <w:rFonts w:ascii="Times New Roman" w:eastAsia="Arial Unicode MS" w:hAnsi="Times New Roman"/>
                <w:color w:val="000000"/>
                <w:w w:val="97"/>
              </w:rPr>
              <w:t>Bid submission date , time and place</w:t>
            </w:r>
          </w:p>
        </w:tc>
        <w:tc>
          <w:tcPr>
            <w:tcW w:w="1440" w:type="dxa"/>
            <w:tcBorders>
              <w:top w:val="single" w:sz="4" w:space="0" w:color="auto"/>
              <w:left w:val="single" w:sz="4" w:space="0" w:color="auto"/>
              <w:bottom w:val="single" w:sz="4" w:space="0" w:color="auto"/>
              <w:right w:val="single" w:sz="4" w:space="0" w:color="auto"/>
            </w:tcBorders>
          </w:tcPr>
          <w:p w14:paraId="1C2B4248" w14:textId="77777777" w:rsidR="00A6136E" w:rsidRPr="00B049E3" w:rsidRDefault="00A6136E" w:rsidP="00785C6F">
            <w:pPr>
              <w:widowControl w:val="0"/>
              <w:autoSpaceDE w:val="0"/>
              <w:autoSpaceDN w:val="0"/>
              <w:adjustRightInd w:val="0"/>
              <w:spacing w:line="230" w:lineRule="exact"/>
              <w:rPr>
                <w:rFonts w:ascii="Times New Roman" w:eastAsia="Arial Unicode MS" w:hAnsi="Times New Roman"/>
                <w:color w:val="000000"/>
                <w:w w:val="97"/>
              </w:rPr>
            </w:pPr>
            <w:r w:rsidRPr="00B049E3">
              <w:rPr>
                <w:rFonts w:ascii="Times New Roman" w:eastAsia="Arial Unicode MS" w:hAnsi="Times New Roman"/>
                <w:color w:val="000000"/>
                <w:w w:val="97"/>
              </w:rPr>
              <w:t>Bid opening  date, time and place</w:t>
            </w:r>
          </w:p>
        </w:tc>
      </w:tr>
      <w:tr w:rsidR="00A6136E" w:rsidRPr="00B049E3" w14:paraId="36249153" w14:textId="77777777" w:rsidTr="00785C6F">
        <w:trPr>
          <w:trHeight w:val="1436"/>
        </w:trPr>
        <w:tc>
          <w:tcPr>
            <w:tcW w:w="1895" w:type="dxa"/>
            <w:tcBorders>
              <w:top w:val="single" w:sz="4" w:space="0" w:color="auto"/>
              <w:left w:val="single" w:sz="4" w:space="0" w:color="auto"/>
              <w:bottom w:val="single" w:sz="4" w:space="0" w:color="auto"/>
              <w:right w:val="single" w:sz="4" w:space="0" w:color="auto"/>
            </w:tcBorders>
            <w:hideMark/>
          </w:tcPr>
          <w:p w14:paraId="3B00729E" w14:textId="5E61D04E" w:rsidR="00A6136E" w:rsidRPr="00B049E3" w:rsidRDefault="00D926EC" w:rsidP="00785C6F">
            <w:pPr>
              <w:widowControl w:val="0"/>
              <w:autoSpaceDE w:val="0"/>
              <w:autoSpaceDN w:val="0"/>
              <w:adjustRightInd w:val="0"/>
              <w:spacing w:before="1" w:line="230" w:lineRule="exact"/>
              <w:jc w:val="both"/>
              <w:rPr>
                <w:rFonts w:ascii="Times New Roman" w:eastAsia="Arial Unicode MS" w:hAnsi="Times New Roman"/>
                <w:color w:val="000000"/>
                <w:w w:val="97"/>
              </w:rPr>
            </w:pPr>
            <w:r>
              <w:rPr>
                <w:rFonts w:ascii="Times New Roman" w:eastAsia="Arial Unicode MS" w:hAnsi="Times New Roman"/>
                <w:color w:val="000000"/>
                <w:w w:val="97"/>
              </w:rPr>
              <w:t>JTS/C/NCB/080</w:t>
            </w:r>
            <w:r w:rsidR="00A6136E" w:rsidRPr="00B049E3">
              <w:rPr>
                <w:rFonts w:ascii="Times New Roman" w:eastAsia="Arial Unicode MS" w:hAnsi="Times New Roman"/>
                <w:color w:val="000000"/>
                <w:w w:val="97"/>
              </w:rPr>
              <w:t>/0</w:t>
            </w:r>
            <w:r>
              <w:rPr>
                <w:rFonts w:ascii="Times New Roman" w:eastAsia="Arial Unicode MS" w:hAnsi="Times New Roman"/>
                <w:color w:val="000000"/>
                <w:w w:val="97"/>
              </w:rPr>
              <w:t>81</w:t>
            </w:r>
            <w:r w:rsidR="00A6136E" w:rsidRPr="00B049E3">
              <w:rPr>
                <w:rFonts w:ascii="Times New Roman" w:eastAsia="Arial Unicode MS" w:hAnsi="Times New Roman"/>
                <w:color w:val="000000"/>
                <w:w w:val="97"/>
              </w:rPr>
              <w:t>-0</w:t>
            </w:r>
            <w:r w:rsidR="00FE08AE">
              <w:rPr>
                <w:rFonts w:ascii="Times New Roman" w:eastAsia="Arial Unicode MS" w:hAnsi="Times New Roman"/>
                <w:color w:val="000000"/>
                <w:w w:val="97"/>
              </w:rPr>
              <w:t>2</w:t>
            </w:r>
          </w:p>
        </w:tc>
        <w:tc>
          <w:tcPr>
            <w:tcW w:w="1440" w:type="dxa"/>
            <w:tcBorders>
              <w:top w:val="single" w:sz="4" w:space="0" w:color="auto"/>
              <w:left w:val="single" w:sz="4" w:space="0" w:color="auto"/>
              <w:bottom w:val="single" w:sz="4" w:space="0" w:color="auto"/>
              <w:right w:val="single" w:sz="4" w:space="0" w:color="auto"/>
            </w:tcBorders>
            <w:hideMark/>
          </w:tcPr>
          <w:p w14:paraId="1B39FA4E" w14:textId="0DD5D4C3" w:rsidR="00A6136E" w:rsidRPr="00B049E3" w:rsidRDefault="00A6136E" w:rsidP="00785C6F">
            <w:pPr>
              <w:widowControl w:val="0"/>
              <w:autoSpaceDE w:val="0"/>
              <w:autoSpaceDN w:val="0"/>
              <w:adjustRightInd w:val="0"/>
              <w:rPr>
                <w:rFonts w:ascii="Times New Roman" w:eastAsia="Arial Unicode MS" w:hAnsi="Times New Roman"/>
                <w:color w:val="000000"/>
                <w:w w:val="97"/>
              </w:rPr>
            </w:pPr>
            <w:r w:rsidRPr="00B049E3">
              <w:rPr>
                <w:rFonts w:ascii="Times New Roman" w:eastAsia="Arial Unicode MS" w:hAnsi="Times New Roman"/>
                <w:color w:val="000000"/>
                <w:w w:val="97"/>
              </w:rPr>
              <w:t>Construction of</w:t>
            </w:r>
            <w:r>
              <w:rPr>
                <w:rFonts w:ascii="Times New Roman" w:eastAsia="Arial Unicode MS" w:hAnsi="Times New Roman"/>
                <w:color w:val="000000"/>
                <w:w w:val="97"/>
              </w:rPr>
              <w:t xml:space="preserve"> </w:t>
            </w:r>
            <w:r w:rsidRPr="008D65C7">
              <w:rPr>
                <w:rFonts w:ascii="Times New Roman" w:hAnsi="Times New Roman"/>
                <w:b/>
                <w:bCs/>
              </w:rPr>
              <w:t xml:space="preserve"> </w:t>
            </w:r>
            <w:r w:rsidR="00D926EC">
              <w:rPr>
                <w:rFonts w:ascii="Times New Roman" w:hAnsi="Times New Roman"/>
              </w:rPr>
              <w:t>Boundary wall</w:t>
            </w:r>
          </w:p>
        </w:tc>
        <w:tc>
          <w:tcPr>
            <w:tcW w:w="1260" w:type="dxa"/>
            <w:tcBorders>
              <w:top w:val="single" w:sz="4" w:space="0" w:color="auto"/>
              <w:left w:val="single" w:sz="4" w:space="0" w:color="auto"/>
              <w:bottom w:val="single" w:sz="4" w:space="0" w:color="auto"/>
              <w:right w:val="single" w:sz="4" w:space="0" w:color="auto"/>
            </w:tcBorders>
          </w:tcPr>
          <w:p w14:paraId="1A445330" w14:textId="1C4B5A31" w:rsidR="00A6136E" w:rsidRPr="00B049E3" w:rsidRDefault="00FE08AE" w:rsidP="00785C6F">
            <w:pPr>
              <w:widowControl w:val="0"/>
              <w:autoSpaceDE w:val="0"/>
              <w:autoSpaceDN w:val="0"/>
              <w:adjustRightInd w:val="0"/>
              <w:spacing w:before="1" w:line="230" w:lineRule="exact"/>
              <w:jc w:val="both"/>
              <w:rPr>
                <w:rFonts w:ascii="Times New Roman" w:eastAsia="Arial Unicode MS" w:hAnsi="Times New Roman"/>
                <w:color w:val="000000"/>
                <w:w w:val="97"/>
              </w:rPr>
            </w:pPr>
            <w:r>
              <w:rPr>
                <w:rFonts w:ascii="Times New Roman" w:eastAsia="Arial Unicode MS" w:hAnsi="Times New Roman"/>
                <w:color w:val="000000"/>
                <w:w w:val="97"/>
              </w:rPr>
              <w:t>1893519.27</w:t>
            </w:r>
          </w:p>
        </w:tc>
        <w:tc>
          <w:tcPr>
            <w:tcW w:w="1080" w:type="dxa"/>
            <w:tcBorders>
              <w:top w:val="single" w:sz="4" w:space="0" w:color="auto"/>
              <w:left w:val="single" w:sz="4" w:space="0" w:color="auto"/>
              <w:bottom w:val="single" w:sz="4" w:space="0" w:color="auto"/>
              <w:right w:val="single" w:sz="4" w:space="0" w:color="auto"/>
            </w:tcBorders>
          </w:tcPr>
          <w:p w14:paraId="4A380B8A" w14:textId="690D64EE" w:rsidR="00A6136E" w:rsidRPr="00B049E3" w:rsidRDefault="00FE08AE" w:rsidP="00785C6F">
            <w:pPr>
              <w:widowControl w:val="0"/>
              <w:autoSpaceDE w:val="0"/>
              <w:autoSpaceDN w:val="0"/>
              <w:adjustRightInd w:val="0"/>
              <w:spacing w:before="1" w:line="230" w:lineRule="exact"/>
              <w:jc w:val="both"/>
              <w:rPr>
                <w:rFonts w:ascii="Times New Roman" w:eastAsia="Arial Unicode MS" w:hAnsi="Times New Roman"/>
                <w:color w:val="000000"/>
                <w:w w:val="97"/>
              </w:rPr>
            </w:pPr>
            <w:r>
              <w:rPr>
                <w:rFonts w:ascii="Times New Roman" w:eastAsia="Arial Unicode MS" w:hAnsi="Times New Roman"/>
                <w:color w:val="000000"/>
                <w:w w:val="97"/>
              </w:rPr>
              <w:t>55</w:t>
            </w:r>
            <w:r w:rsidR="00D926EC">
              <w:rPr>
                <w:rFonts w:ascii="Times New Roman" w:eastAsia="Arial Unicode MS" w:hAnsi="Times New Roman"/>
                <w:color w:val="000000"/>
                <w:w w:val="97"/>
              </w:rPr>
              <w:t>000.00</w:t>
            </w:r>
          </w:p>
        </w:tc>
        <w:tc>
          <w:tcPr>
            <w:tcW w:w="882" w:type="dxa"/>
            <w:tcBorders>
              <w:top w:val="single" w:sz="4" w:space="0" w:color="auto"/>
              <w:left w:val="single" w:sz="4" w:space="0" w:color="auto"/>
              <w:bottom w:val="single" w:sz="4" w:space="0" w:color="auto"/>
              <w:right w:val="single" w:sz="4" w:space="0" w:color="auto"/>
            </w:tcBorders>
            <w:hideMark/>
          </w:tcPr>
          <w:p w14:paraId="631F8253" w14:textId="77777777" w:rsidR="00A6136E" w:rsidRPr="00B049E3" w:rsidRDefault="00A6136E" w:rsidP="00785C6F">
            <w:pPr>
              <w:widowControl w:val="0"/>
              <w:autoSpaceDE w:val="0"/>
              <w:autoSpaceDN w:val="0"/>
              <w:adjustRightInd w:val="0"/>
              <w:spacing w:before="1" w:line="230" w:lineRule="exact"/>
              <w:jc w:val="both"/>
              <w:rPr>
                <w:rFonts w:ascii="Times New Roman" w:eastAsia="Arial Unicode MS" w:hAnsi="Times New Roman"/>
                <w:color w:val="000000"/>
                <w:w w:val="97"/>
              </w:rPr>
            </w:pPr>
            <w:r w:rsidRPr="00B049E3">
              <w:rPr>
                <w:rFonts w:ascii="Times New Roman" w:eastAsia="Arial Unicode MS" w:hAnsi="Times New Roman"/>
                <w:color w:val="000000"/>
                <w:w w:val="97"/>
              </w:rPr>
              <w:t>90 Days</w:t>
            </w:r>
          </w:p>
        </w:tc>
        <w:tc>
          <w:tcPr>
            <w:tcW w:w="1188" w:type="dxa"/>
            <w:tcBorders>
              <w:top w:val="single" w:sz="4" w:space="0" w:color="auto"/>
              <w:left w:val="single" w:sz="4" w:space="0" w:color="auto"/>
              <w:bottom w:val="single" w:sz="4" w:space="0" w:color="auto"/>
              <w:right w:val="single" w:sz="4" w:space="0" w:color="auto"/>
            </w:tcBorders>
            <w:hideMark/>
          </w:tcPr>
          <w:p w14:paraId="4AD79826" w14:textId="77777777" w:rsidR="00A6136E" w:rsidRPr="00B049E3" w:rsidRDefault="00A6136E" w:rsidP="00785C6F">
            <w:pPr>
              <w:widowControl w:val="0"/>
              <w:autoSpaceDE w:val="0"/>
              <w:autoSpaceDN w:val="0"/>
              <w:adjustRightInd w:val="0"/>
              <w:spacing w:before="1" w:line="230" w:lineRule="exact"/>
              <w:jc w:val="both"/>
              <w:rPr>
                <w:rFonts w:ascii="Times New Roman" w:eastAsia="Arial Unicode MS" w:hAnsi="Times New Roman"/>
                <w:color w:val="000000"/>
                <w:w w:val="97"/>
              </w:rPr>
            </w:pPr>
            <w:r w:rsidRPr="00B049E3">
              <w:rPr>
                <w:rFonts w:ascii="Times New Roman" w:eastAsia="Arial Unicode MS" w:hAnsi="Times New Roman"/>
                <w:color w:val="000000"/>
                <w:w w:val="97"/>
              </w:rPr>
              <w:t>3000.00</w:t>
            </w:r>
          </w:p>
        </w:tc>
        <w:tc>
          <w:tcPr>
            <w:tcW w:w="1170" w:type="dxa"/>
            <w:tcBorders>
              <w:top w:val="single" w:sz="4" w:space="0" w:color="auto"/>
              <w:left w:val="single" w:sz="4" w:space="0" w:color="auto"/>
              <w:bottom w:val="single" w:sz="4" w:space="0" w:color="auto"/>
              <w:right w:val="single" w:sz="4" w:space="0" w:color="auto"/>
            </w:tcBorders>
          </w:tcPr>
          <w:p w14:paraId="4BF4B628" w14:textId="72F74269" w:rsidR="00A6136E" w:rsidRPr="00B049E3" w:rsidRDefault="00A6136E" w:rsidP="00785C6F">
            <w:pPr>
              <w:widowControl w:val="0"/>
              <w:autoSpaceDE w:val="0"/>
              <w:autoSpaceDN w:val="0"/>
              <w:adjustRightInd w:val="0"/>
              <w:spacing w:before="1" w:line="230" w:lineRule="exact"/>
              <w:jc w:val="both"/>
              <w:rPr>
                <w:rFonts w:ascii="Times New Roman" w:eastAsia="Arial Unicode MS" w:hAnsi="Times New Roman"/>
                <w:color w:val="000000"/>
                <w:w w:val="97"/>
              </w:rPr>
            </w:pPr>
            <w:r w:rsidRPr="00B049E3">
              <w:rPr>
                <w:rFonts w:ascii="Times New Roman" w:eastAsia="Arial Unicode MS" w:hAnsi="Times New Roman"/>
                <w:color w:val="000000"/>
                <w:w w:val="97"/>
              </w:rPr>
              <w:t>Before 12.00 PM</w:t>
            </w:r>
            <w:r w:rsidR="00C60F63">
              <w:rPr>
                <w:rFonts w:ascii="Times New Roman" w:eastAsia="Arial Unicode MS" w:hAnsi="Times New Roman"/>
                <w:color w:val="000000"/>
                <w:w w:val="97"/>
              </w:rPr>
              <w:t xml:space="preserve"> </w:t>
            </w:r>
            <w:r w:rsidR="00D926EC">
              <w:rPr>
                <w:rFonts w:ascii="Times New Roman" w:eastAsia="Arial Unicode MS" w:hAnsi="Times New Roman"/>
                <w:color w:val="000000"/>
                <w:w w:val="97"/>
              </w:rPr>
              <w:t>on 2080</w:t>
            </w:r>
            <w:r w:rsidRPr="00B049E3">
              <w:rPr>
                <w:rFonts w:ascii="Times New Roman" w:eastAsia="Arial Unicode MS" w:hAnsi="Times New Roman"/>
                <w:color w:val="000000"/>
                <w:w w:val="97"/>
              </w:rPr>
              <w:t>/</w:t>
            </w:r>
            <w:r w:rsidR="00FE08AE">
              <w:rPr>
                <w:rFonts w:ascii="Times New Roman" w:eastAsia="Arial Unicode MS" w:hAnsi="Times New Roman"/>
                <w:color w:val="000000"/>
                <w:w w:val="97"/>
              </w:rPr>
              <w:t>12</w:t>
            </w:r>
            <w:r w:rsidRPr="00B049E3">
              <w:rPr>
                <w:rFonts w:ascii="Times New Roman" w:eastAsia="Arial Unicode MS" w:hAnsi="Times New Roman"/>
                <w:color w:val="000000"/>
                <w:w w:val="97"/>
              </w:rPr>
              <w:t>/</w:t>
            </w:r>
            <w:r w:rsidR="00FE08AE">
              <w:rPr>
                <w:rFonts w:ascii="Times New Roman" w:eastAsia="Arial Unicode MS" w:hAnsi="Times New Roman"/>
                <w:color w:val="000000"/>
                <w:w w:val="97"/>
              </w:rPr>
              <w:t>27</w:t>
            </w:r>
          </w:p>
        </w:tc>
        <w:tc>
          <w:tcPr>
            <w:tcW w:w="1440" w:type="dxa"/>
            <w:tcBorders>
              <w:top w:val="single" w:sz="4" w:space="0" w:color="auto"/>
              <w:left w:val="single" w:sz="4" w:space="0" w:color="auto"/>
              <w:bottom w:val="single" w:sz="4" w:space="0" w:color="auto"/>
              <w:right w:val="single" w:sz="4" w:space="0" w:color="auto"/>
            </w:tcBorders>
          </w:tcPr>
          <w:p w14:paraId="05FCF9E5" w14:textId="7E405574" w:rsidR="00A6136E" w:rsidRPr="00B049E3" w:rsidRDefault="00FE08AE" w:rsidP="00785C6F">
            <w:pPr>
              <w:widowControl w:val="0"/>
              <w:autoSpaceDE w:val="0"/>
              <w:autoSpaceDN w:val="0"/>
              <w:adjustRightInd w:val="0"/>
              <w:spacing w:before="1" w:line="230" w:lineRule="exact"/>
              <w:jc w:val="both"/>
              <w:rPr>
                <w:rFonts w:ascii="Times New Roman" w:eastAsia="Arial Unicode MS" w:hAnsi="Times New Roman"/>
                <w:color w:val="000000"/>
                <w:w w:val="97"/>
              </w:rPr>
            </w:pPr>
            <w:r>
              <w:rPr>
                <w:rFonts w:ascii="Times New Roman" w:eastAsia="Arial Unicode MS" w:hAnsi="Times New Roman"/>
                <w:color w:val="000000"/>
                <w:w w:val="97"/>
              </w:rPr>
              <w:t>1:00 PM on 2080</w:t>
            </w:r>
            <w:r w:rsidR="00A6136E" w:rsidRPr="00B049E3">
              <w:rPr>
                <w:rFonts w:ascii="Times New Roman" w:eastAsia="Arial Unicode MS" w:hAnsi="Times New Roman"/>
                <w:color w:val="000000"/>
                <w:w w:val="97"/>
              </w:rPr>
              <w:t>/</w:t>
            </w:r>
            <w:r>
              <w:rPr>
                <w:rFonts w:ascii="Times New Roman" w:eastAsia="Arial Unicode MS" w:hAnsi="Times New Roman"/>
                <w:color w:val="000000"/>
                <w:w w:val="97"/>
              </w:rPr>
              <w:t>12</w:t>
            </w:r>
            <w:r w:rsidR="00A6136E" w:rsidRPr="00B049E3">
              <w:rPr>
                <w:rFonts w:ascii="Times New Roman" w:eastAsia="Arial Unicode MS" w:hAnsi="Times New Roman"/>
                <w:color w:val="000000"/>
                <w:w w:val="97"/>
              </w:rPr>
              <w:t>/</w:t>
            </w:r>
            <w:r>
              <w:rPr>
                <w:rFonts w:ascii="Times New Roman" w:eastAsia="Arial Unicode MS" w:hAnsi="Times New Roman"/>
                <w:color w:val="000000"/>
                <w:w w:val="97"/>
              </w:rPr>
              <w:t>27</w:t>
            </w:r>
            <w:r w:rsidR="00A6136E" w:rsidRPr="00B049E3">
              <w:rPr>
                <w:rFonts w:ascii="Times New Roman" w:eastAsia="Arial Unicode MS" w:hAnsi="Times New Roman"/>
                <w:color w:val="000000"/>
                <w:w w:val="97"/>
              </w:rPr>
              <w:t xml:space="preserve"> at the office of</w:t>
            </w:r>
            <w:r w:rsidR="00A6136E">
              <w:rPr>
                <w:rFonts w:ascii="Times New Roman" w:eastAsia="Arial Unicode MS" w:hAnsi="Times New Roman"/>
                <w:color w:val="000000"/>
                <w:w w:val="97"/>
              </w:rPr>
              <w:t xml:space="preserve"> J</w:t>
            </w:r>
            <w:r w:rsidR="00A6136E" w:rsidRPr="00B049E3">
              <w:rPr>
                <w:rFonts w:ascii="Times New Roman" w:eastAsia="Arial Unicode MS" w:hAnsi="Times New Roman"/>
                <w:color w:val="000000"/>
                <w:w w:val="97"/>
              </w:rPr>
              <w:t xml:space="preserve">iri Technical </w:t>
            </w:r>
            <w:proofErr w:type="spellStart"/>
            <w:r w:rsidR="00A6136E" w:rsidRPr="00B049E3">
              <w:rPr>
                <w:rFonts w:ascii="Times New Roman" w:eastAsia="Arial Unicode MS" w:hAnsi="Times New Roman"/>
                <w:color w:val="000000"/>
                <w:w w:val="97"/>
              </w:rPr>
              <w:t>School,Jiri</w:t>
            </w:r>
            <w:proofErr w:type="spellEnd"/>
            <w:r w:rsidR="00A6136E" w:rsidRPr="00B049E3">
              <w:rPr>
                <w:rFonts w:ascii="Times New Roman" w:eastAsia="Arial Unicode MS" w:hAnsi="Times New Roman"/>
                <w:color w:val="000000"/>
                <w:w w:val="97"/>
              </w:rPr>
              <w:t xml:space="preserve"> ,</w:t>
            </w:r>
            <w:proofErr w:type="spellStart"/>
            <w:r w:rsidR="00A6136E" w:rsidRPr="00B049E3">
              <w:rPr>
                <w:rFonts w:ascii="Times New Roman" w:eastAsia="Arial Unicode MS" w:hAnsi="Times New Roman"/>
                <w:color w:val="000000"/>
                <w:w w:val="97"/>
              </w:rPr>
              <w:t>Dolakha</w:t>
            </w:r>
            <w:proofErr w:type="spellEnd"/>
            <w:r w:rsidR="00A6136E" w:rsidRPr="00B049E3">
              <w:rPr>
                <w:rFonts w:ascii="Times New Roman" w:eastAsia="Arial Unicode MS" w:hAnsi="Times New Roman"/>
                <w:color w:val="000000"/>
                <w:w w:val="97"/>
              </w:rPr>
              <w:t xml:space="preserve"> </w:t>
            </w:r>
          </w:p>
          <w:p w14:paraId="550B861B" w14:textId="77777777" w:rsidR="00A6136E" w:rsidRPr="00B049E3" w:rsidRDefault="00A6136E" w:rsidP="00785C6F">
            <w:pPr>
              <w:widowControl w:val="0"/>
              <w:autoSpaceDE w:val="0"/>
              <w:autoSpaceDN w:val="0"/>
              <w:adjustRightInd w:val="0"/>
              <w:spacing w:before="1" w:line="230" w:lineRule="exact"/>
              <w:jc w:val="both"/>
              <w:rPr>
                <w:rFonts w:ascii="Times New Roman" w:eastAsia="Arial Unicode MS" w:hAnsi="Times New Roman"/>
                <w:color w:val="000000"/>
                <w:w w:val="97"/>
              </w:rPr>
            </w:pPr>
          </w:p>
        </w:tc>
      </w:tr>
    </w:tbl>
    <w:p w14:paraId="78A61FA3" w14:textId="2AE0CC82" w:rsidR="00A6136E" w:rsidRDefault="00A6136E"/>
    <w:p w14:paraId="0D1273FE" w14:textId="17F885CF" w:rsidR="00A6136E" w:rsidRDefault="00A6136E"/>
    <w:p w14:paraId="343201F5" w14:textId="7D81F0D6" w:rsidR="00A6136E" w:rsidRDefault="00A6136E"/>
    <w:p w14:paraId="7D0143F7" w14:textId="34994F3F" w:rsidR="00A6136E" w:rsidRDefault="00A6136E"/>
    <w:p w14:paraId="7881E8BE" w14:textId="2ACABE74" w:rsidR="00A6136E" w:rsidRDefault="00A6136E"/>
    <w:p w14:paraId="3EF944AD" w14:textId="7BCC8732" w:rsidR="00A6136E" w:rsidRDefault="00A6136E"/>
    <w:p w14:paraId="706B8E02" w14:textId="6933E4E0" w:rsidR="00A6136E" w:rsidRDefault="00A6136E"/>
    <w:p w14:paraId="06E052D9" w14:textId="66D710C4" w:rsidR="00A6136E" w:rsidRDefault="00A6136E"/>
    <w:p w14:paraId="63AB2969" w14:textId="386084CD" w:rsidR="00A6136E" w:rsidRDefault="00A6136E"/>
    <w:p w14:paraId="69D37646" w14:textId="7B57EFE9" w:rsidR="00A6136E" w:rsidRDefault="00A6136E">
      <w:bookmarkStart w:id="0" w:name="_GoBack"/>
      <w:bookmarkEnd w:id="0"/>
    </w:p>
    <w:sectPr w:rsidR="00A61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21A23"/>
    <w:multiLevelType w:val="hybridMultilevel"/>
    <w:tmpl w:val="5502C144"/>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6A"/>
    <w:rsid w:val="000C7341"/>
    <w:rsid w:val="00236E1C"/>
    <w:rsid w:val="00473EF6"/>
    <w:rsid w:val="005D5106"/>
    <w:rsid w:val="00680C02"/>
    <w:rsid w:val="00684406"/>
    <w:rsid w:val="0075721D"/>
    <w:rsid w:val="00785C6F"/>
    <w:rsid w:val="009814A5"/>
    <w:rsid w:val="00A6136E"/>
    <w:rsid w:val="00B86D51"/>
    <w:rsid w:val="00BF03C7"/>
    <w:rsid w:val="00C17F82"/>
    <w:rsid w:val="00C53B52"/>
    <w:rsid w:val="00C60F63"/>
    <w:rsid w:val="00D926EC"/>
    <w:rsid w:val="00E81A6A"/>
    <w:rsid w:val="00ED5F0B"/>
    <w:rsid w:val="00F6460E"/>
    <w:rsid w:val="00F7604C"/>
    <w:rsid w:val="00FE08AE"/>
    <w:rsid w:val="00FF7FD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DA3D"/>
  <w15:chartTrackingRefBased/>
  <w15:docId w15:val="{C96FEB19-89A7-4A3B-B244-711069F3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D4"/>
    <w:pPr>
      <w:spacing w:after="0" w:line="240" w:lineRule="auto"/>
    </w:pPr>
    <w:rPr>
      <w:rFonts w:ascii="Arial" w:eastAsia="Times New Roman" w:hAnsi="Arial" w:cs="Times New Roman"/>
      <w:sz w:val="20"/>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7FD4"/>
    <w:pPr>
      <w:spacing w:after="200" w:line="276" w:lineRule="auto"/>
      <w:ind w:left="720"/>
      <w:contextualSpacing/>
    </w:pPr>
    <w:rPr>
      <w:rFonts w:ascii="Calibri" w:eastAsia="Calibri" w:hAnsi="Calibri" w:cs="Mangal"/>
      <w:sz w:val="22"/>
      <w:szCs w:val="20"/>
      <w:lang w:val="en-US" w:bidi="ne-NP"/>
    </w:rPr>
  </w:style>
  <w:style w:type="character" w:customStyle="1" w:styleId="ListParagraphChar">
    <w:name w:val="List Paragraph Char"/>
    <w:basedOn w:val="DefaultParagraphFont"/>
    <w:link w:val="ListParagraph"/>
    <w:uiPriority w:val="34"/>
    <w:rsid w:val="00FF7FD4"/>
    <w:rPr>
      <w:rFonts w:ascii="Calibri" w:eastAsia="Calibri" w:hAnsi="Calibri" w:cs="Mangal"/>
    </w:rPr>
  </w:style>
  <w:style w:type="table" w:styleId="TableGrid">
    <w:name w:val="Table Grid"/>
    <w:basedOn w:val="TableNormal"/>
    <w:uiPriority w:val="59"/>
    <w:rsid w:val="00FF7FD4"/>
    <w:pPr>
      <w:spacing w:after="0" w:line="240" w:lineRule="auto"/>
    </w:pPr>
    <w:rPr>
      <w:lang w:bidi="s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84406"/>
    <w:rPr>
      <w:color w:val="0000FF"/>
      <w:u w:val="single"/>
    </w:rPr>
  </w:style>
  <w:style w:type="character" w:customStyle="1" w:styleId="UnresolvedMention">
    <w:name w:val="Unresolved Mention"/>
    <w:basedOn w:val="DefaultParagraphFont"/>
    <w:uiPriority w:val="99"/>
    <w:semiHidden/>
    <w:unhideWhenUsed/>
    <w:rsid w:val="00F7604C"/>
    <w:rPr>
      <w:color w:val="605E5C"/>
      <w:shd w:val="clear" w:color="auto" w:fill="E1DFDD"/>
    </w:rPr>
  </w:style>
  <w:style w:type="paragraph" w:customStyle="1" w:styleId="ITB">
    <w:name w:val="ITB"/>
    <w:basedOn w:val="Normal"/>
    <w:qFormat/>
    <w:rsid w:val="00A6136E"/>
    <w:pPr>
      <w:spacing w:after="200" w:line="276" w:lineRule="auto"/>
      <w:jc w:val="center"/>
    </w:pPr>
    <w:rPr>
      <w:rFonts w:ascii="Times New Roman Bold" w:eastAsia="Arial Unicode MS" w:hAnsi="Times New Roman Bold" w:cs="Times New Roman Bold"/>
      <w:color w:val="000000"/>
      <w:w w:val="97"/>
      <w:sz w:val="36"/>
      <w:szCs w:val="36"/>
      <w:lang w:val="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patra.gov.np./egp,.Bidd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3</cp:revision>
  <dcterms:created xsi:type="dcterms:W3CDTF">2024-03-09T13:58:00Z</dcterms:created>
  <dcterms:modified xsi:type="dcterms:W3CDTF">2024-03-09T14:17:00Z</dcterms:modified>
</cp:coreProperties>
</file>